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696" w14:textId="717E308E" w:rsidR="00457B0D" w:rsidRPr="00B87E16" w:rsidRDefault="00B87E16" w:rsidP="002B67FF">
      <w:pPr>
        <w:rPr>
          <w:b/>
          <w:bCs/>
        </w:rPr>
      </w:pPr>
      <w:r w:rsidRPr="00B87E16">
        <w:rPr>
          <w:b/>
          <w:bCs/>
        </w:rPr>
        <w:t xml:space="preserve">Biografien </w:t>
      </w:r>
      <w:proofErr w:type="spellStart"/>
      <w:proofErr w:type="gramStart"/>
      <w:r w:rsidRPr="00B87E16">
        <w:rPr>
          <w:b/>
          <w:bCs/>
        </w:rPr>
        <w:t>Künstler:innen</w:t>
      </w:r>
      <w:proofErr w:type="spellEnd"/>
      <w:proofErr w:type="gramEnd"/>
      <w:r>
        <w:rPr>
          <w:b/>
          <w:bCs/>
        </w:rPr>
        <w:t xml:space="preserve"> und Kurator</w:t>
      </w:r>
      <w:r w:rsidRPr="00B87E16">
        <w:rPr>
          <w:b/>
          <w:bCs/>
        </w:rPr>
        <w:t xml:space="preserve"> Imagine Queer Utopia</w:t>
      </w:r>
    </w:p>
    <w:p w14:paraId="45D8A7FA" w14:textId="77777777" w:rsidR="00B87E16" w:rsidRPr="00B87E16" w:rsidRDefault="00B87E16" w:rsidP="00B87E16">
      <w:pPr>
        <w:rPr>
          <w:b/>
          <w:bCs/>
        </w:rPr>
      </w:pPr>
      <w:r w:rsidRPr="00B87E16">
        <w:rPr>
          <w:b/>
          <w:bCs/>
        </w:rPr>
        <w:t>Bartosz Kokosiński</w:t>
      </w:r>
    </w:p>
    <w:p w14:paraId="0BD02DAC" w14:textId="1119BB77" w:rsidR="00B87E16" w:rsidRDefault="00B87E16" w:rsidP="00B87E16">
      <w:r w:rsidRPr="00B87E16">
        <w:t xml:space="preserve">Der Künstler (*1984, </w:t>
      </w:r>
      <w:proofErr w:type="spellStart"/>
      <w:r w:rsidRPr="00B87E16">
        <w:t>Siewierz</w:t>
      </w:r>
      <w:proofErr w:type="spellEnd"/>
      <w:r w:rsidRPr="00B87E16">
        <w:t xml:space="preserve">) lebt und arbeitet in Warschau. Er studierte Malerei an der Akademie der Bildenden Künste in Krakau und schloss sein Studium 2009 ab. Er arbeitet als Maler sowie mit malerischen und videobasierten Installationen und war Mitglied der Krakauer Künstlergruppe </w:t>
      </w:r>
      <w:proofErr w:type="spellStart"/>
      <w:r w:rsidRPr="002B67FF">
        <w:rPr>
          <w:i/>
          <w:iCs/>
        </w:rPr>
        <w:t>Silnia</w:t>
      </w:r>
      <w:proofErr w:type="spellEnd"/>
      <w:r w:rsidRPr="00B87E16">
        <w:t xml:space="preserve">. Seine Arbeiten wurden mehrfach ausgezeichnet, unter anderem durch Stipendien des polnischen Kulturministeriums sowie den Preis der Elizabeth Greenshields </w:t>
      </w:r>
      <w:proofErr w:type="spellStart"/>
      <w:r w:rsidRPr="00B87E16">
        <w:t>Foundation</w:t>
      </w:r>
      <w:proofErr w:type="spellEnd"/>
      <w:r w:rsidRPr="00B87E16">
        <w:t xml:space="preserve"> (Kanada). Seine Werke befinden sich in bedeutenden öffentlichen Sammlungen in Polen.</w:t>
      </w:r>
    </w:p>
    <w:p w14:paraId="6A005196" w14:textId="77777777" w:rsidR="00B87E16" w:rsidRPr="002B67FF" w:rsidRDefault="00B87E16" w:rsidP="00B87E16">
      <w:pPr>
        <w:rPr>
          <w:b/>
          <w:bCs/>
        </w:rPr>
      </w:pPr>
      <w:r w:rsidRPr="002B67FF">
        <w:rPr>
          <w:b/>
          <w:bCs/>
        </w:rPr>
        <w:t>Carlos Motta</w:t>
      </w:r>
    </w:p>
    <w:p w14:paraId="40E238BE" w14:textId="2FDF4238" w:rsidR="002B67FF" w:rsidRDefault="002B67FF" w:rsidP="00B87E16">
      <w:r w:rsidRPr="002B67FF">
        <w:t>Carlos Motta (*1978, Kolumbien) ist ein multidisziplinärer Künstler, dessen Arbeit sich mit den politischen Kämpfen und sozialen Realitäten sexueller, geschlechtlicher und ethnischer Minderheiten auseinandersetzt. In Medien wie Video, Installation und Performance hinterfragt er normative historische Narrative und postkoloniale Machtstrukturen. Seine Arbeiten wurden international in renommierten Museen und Biennalen gezeigt und sind in bedeutenden öffentlichen Sammlungen vertreten. Motta ist Associate Professor für Interdisziplinäre Praxis am Pratt Institute in New York.</w:t>
      </w:r>
    </w:p>
    <w:p w14:paraId="6564DBBC" w14:textId="183C1045" w:rsidR="00B87E16" w:rsidRPr="002B67FF" w:rsidRDefault="00B87E16" w:rsidP="00B87E16">
      <w:pPr>
        <w:rPr>
          <w:b/>
          <w:bCs/>
        </w:rPr>
      </w:pPr>
      <w:r w:rsidRPr="002B67FF">
        <w:rPr>
          <w:b/>
          <w:bCs/>
        </w:rPr>
        <w:t>Krzys</w:t>
      </w:r>
      <w:r w:rsidR="002B67FF" w:rsidRPr="002B67FF">
        <w:rPr>
          <w:b/>
          <w:bCs/>
        </w:rPr>
        <w:t>z</w:t>
      </w:r>
      <w:r w:rsidRPr="002B67FF">
        <w:rPr>
          <w:b/>
          <w:bCs/>
        </w:rPr>
        <w:t>tof Gil</w:t>
      </w:r>
    </w:p>
    <w:p w14:paraId="64D8159D" w14:textId="77AD93B7" w:rsidR="00B87E16" w:rsidRDefault="007D7783" w:rsidP="00B87E16">
      <w:r w:rsidRPr="007D7783">
        <w:t>Krzysztof Gil (</w:t>
      </w:r>
      <w:r>
        <w:t>*</w:t>
      </w:r>
      <w:r w:rsidRPr="007D7783">
        <w:t>1987</w:t>
      </w:r>
      <w:r>
        <w:t>, Krakau</w:t>
      </w:r>
      <w:r w:rsidRPr="007D7783">
        <w:t xml:space="preserve">) studierte von 2008 bis 2013 Grafikdesign an der Akademie der Bildenden Künste in Krakau. Er ist Mitbegründer der Künstlergruppe </w:t>
      </w:r>
      <w:r w:rsidRPr="006F2C2C">
        <w:rPr>
          <w:i/>
          <w:iCs/>
        </w:rPr>
        <w:t>Romani Art</w:t>
      </w:r>
      <w:r w:rsidRPr="007D7783">
        <w:t xml:space="preserve"> und engagiert sich in künstlerischen und sozialen Initiativen gegen Diskriminierung und Ausgrenzung. Seit 2013 promoviert er an der Akademie der Bildenden Künste in Krakau, wo er in einer künstlerisch-theoretischen Forschung Fragen von Erinnerung, Identität und Zeitlichkeit innerhalb der Roma-Geschichte untersucht. Seine Arbeit verbindet persönliche Narrative mit gesellschaftlicher Kritik und Perspektiven der </w:t>
      </w:r>
      <w:proofErr w:type="spellStart"/>
      <w:r w:rsidRPr="007D7783">
        <w:t>Selbstermächtigung.</w:t>
      </w:r>
      <w:r w:rsidR="00B87E16" w:rsidRPr="00B87E16">
        <w:t>Liliana</w:t>
      </w:r>
      <w:proofErr w:type="spellEnd"/>
      <w:r w:rsidR="00B87E16" w:rsidRPr="00B87E16">
        <w:t xml:space="preserve"> Zeic</w:t>
      </w:r>
    </w:p>
    <w:p w14:paraId="1941450D" w14:textId="77777777" w:rsidR="00B87E16" w:rsidRPr="007D7783" w:rsidRDefault="00B87E16" w:rsidP="00B87E16">
      <w:pPr>
        <w:rPr>
          <w:b/>
          <w:bCs/>
        </w:rPr>
      </w:pPr>
      <w:r w:rsidRPr="007D7783">
        <w:rPr>
          <w:b/>
          <w:bCs/>
        </w:rPr>
        <w:t>Paweł Matyszewski</w:t>
      </w:r>
    </w:p>
    <w:p w14:paraId="0710A9D2" w14:textId="4473681A" w:rsidR="007D7783" w:rsidRDefault="007D7783" w:rsidP="00B87E16">
      <w:r w:rsidRPr="007D7783">
        <w:t>Paweł Matyszewski (*1984, Białystok) studierte Malerei an der Akademie der Bildenden Künste in Poznań und schloss sein Studium 2009 mit Auszeichnung in der Klasse von Prof. Piotr C. Kowalski ab. 2021 promovierte er im Rahmen der Interdisziplinären Doktorandenstudien an der Universität der Künste in Poznań. Seine Arbeiten wurden in zahlreichen Einzel- und Gruppenausstellungen in Polen und international gezeigt</w:t>
      </w:r>
      <w:r>
        <w:t xml:space="preserve">. </w:t>
      </w:r>
      <w:r w:rsidRPr="007D7783">
        <w:t xml:space="preserve">Matyszewski ist Preisträger mehrerer renommierter Kunstpreise und Stipendien, darunter des Programms </w:t>
      </w:r>
      <w:proofErr w:type="spellStart"/>
      <w:r w:rsidRPr="007D7783">
        <w:rPr>
          <w:i/>
          <w:iCs/>
        </w:rPr>
        <w:t>Młoda</w:t>
      </w:r>
      <w:proofErr w:type="spellEnd"/>
      <w:r w:rsidRPr="007D7783">
        <w:rPr>
          <w:i/>
          <w:iCs/>
        </w:rPr>
        <w:t xml:space="preserve"> Polska</w:t>
      </w:r>
      <w:r w:rsidRPr="007D7783">
        <w:t xml:space="preserve"> des polnischen Kulturministeriums sowie mehrfacher Auszeichnungen der Biennale Bielska </w:t>
      </w:r>
      <w:proofErr w:type="spellStart"/>
      <w:r w:rsidRPr="007D7783">
        <w:t>Jesień</w:t>
      </w:r>
      <w:proofErr w:type="spellEnd"/>
      <w:r w:rsidRPr="007D7783">
        <w:t>. Seine Werke befinden sich in bedeutenden öffentlichen Sammlungen, darunter Museen und Galerien in Białystok, Poznań, Gdańsk und Bielsko-Biała.</w:t>
      </w:r>
    </w:p>
    <w:p w14:paraId="526ABB12" w14:textId="1C9A99B4" w:rsidR="000A705F" w:rsidRPr="000A705F" w:rsidRDefault="000A705F" w:rsidP="00B87E16">
      <w:pPr>
        <w:rPr>
          <w:b/>
          <w:bCs/>
        </w:rPr>
      </w:pPr>
      <w:r w:rsidRPr="000A705F">
        <w:rPr>
          <w:b/>
          <w:bCs/>
        </w:rPr>
        <w:t>Liliana Zeic</w:t>
      </w:r>
    </w:p>
    <w:p w14:paraId="5DA1B258" w14:textId="4C8834DB" w:rsidR="000A705F" w:rsidRDefault="000A705F" w:rsidP="00B87E16">
      <w:r w:rsidRPr="000A705F">
        <w:t xml:space="preserve">Liliana Zeic (*1988) ist </w:t>
      </w:r>
      <w:proofErr w:type="spellStart"/>
      <w:proofErr w:type="gramStart"/>
      <w:r w:rsidRPr="000A705F">
        <w:t>ein</w:t>
      </w:r>
      <w:r>
        <w:t>:</w:t>
      </w:r>
      <w:r w:rsidRPr="000A705F">
        <w:t>e</w:t>
      </w:r>
      <w:proofErr w:type="spellEnd"/>
      <w:proofErr w:type="gramEnd"/>
      <w:r w:rsidRPr="000A705F">
        <w:t xml:space="preserve"> in Warschau </w:t>
      </w:r>
      <w:proofErr w:type="spellStart"/>
      <w:proofErr w:type="gramStart"/>
      <w:r w:rsidRPr="000A705F">
        <w:t>lebende</w:t>
      </w:r>
      <w:r>
        <w:t>:r</w:t>
      </w:r>
      <w:proofErr w:type="spellEnd"/>
      <w:proofErr w:type="gramEnd"/>
      <w:r w:rsidRPr="000A705F">
        <w:t xml:space="preserve"> </w:t>
      </w:r>
      <w:proofErr w:type="spellStart"/>
      <w:proofErr w:type="gramStart"/>
      <w:r w:rsidRPr="000A705F">
        <w:t>bildende</w:t>
      </w:r>
      <w:r>
        <w:t>:r</w:t>
      </w:r>
      <w:proofErr w:type="spellEnd"/>
      <w:proofErr w:type="gramEnd"/>
      <w:r w:rsidRPr="000A705F">
        <w:t xml:space="preserve"> </w:t>
      </w:r>
      <w:proofErr w:type="spellStart"/>
      <w:r w:rsidRPr="000A705F">
        <w:t>Künstler</w:t>
      </w:r>
      <w:r>
        <w:t>:</w:t>
      </w:r>
      <w:r w:rsidRPr="000A705F">
        <w:t>in</w:t>
      </w:r>
      <w:proofErr w:type="spellEnd"/>
      <w:r w:rsidRPr="000A705F">
        <w:t xml:space="preserve"> mit einem PhD in Bildender Kunst. Ihre künstlerische Praxis ist im queeren Feminismus und in der queeren Ökologie verankert und verbindet künstlerische Forschung mit intermedialen und performativen Formaten. </w:t>
      </w:r>
      <w:r>
        <w:t>Dey</w:t>
      </w:r>
      <w:r w:rsidRPr="000A705F">
        <w:t xml:space="preserve"> arbeitet mit Handwerkstechniken, Video, Fotografie, Objekt und Text und entwickelt seit 2020 insbesondere eine eigene Holzarbeitstechnik auf Basis der </w:t>
      </w:r>
      <w:proofErr w:type="spellStart"/>
      <w:r w:rsidRPr="000A705F">
        <w:t>Intarsienarbeit</w:t>
      </w:r>
      <w:proofErr w:type="spellEnd"/>
      <w:r w:rsidRPr="000A705F">
        <w:t xml:space="preserve">. </w:t>
      </w:r>
      <w:proofErr w:type="spellStart"/>
      <w:r w:rsidRPr="000A705F">
        <w:t>Zeic</w:t>
      </w:r>
      <w:proofErr w:type="spellEnd"/>
      <w:r w:rsidRPr="000A705F">
        <w:t xml:space="preserve"> war unter anderem Finalist</w:t>
      </w:r>
      <w:r>
        <w:t>:</w:t>
      </w:r>
      <w:proofErr w:type="spellStart"/>
      <w:r w:rsidRPr="000A705F">
        <w:t>in des</w:t>
      </w:r>
      <w:proofErr w:type="spellEnd"/>
      <w:r w:rsidRPr="000A705F">
        <w:t xml:space="preserve"> Forecast Forums am Haus der Kulturen der Welt in Berlin und erhielt den Publikumspreis </w:t>
      </w:r>
      <w:r w:rsidRPr="000A705F">
        <w:rPr>
          <w:i/>
          <w:iCs/>
        </w:rPr>
        <w:t>Views</w:t>
      </w:r>
      <w:r w:rsidRPr="000A705F">
        <w:t xml:space="preserve"> der Nationalgalerie </w:t>
      </w:r>
      <w:proofErr w:type="spellStart"/>
      <w:r w:rsidRPr="000A705F">
        <w:t>Zachęta</w:t>
      </w:r>
      <w:proofErr w:type="spellEnd"/>
      <w:r w:rsidRPr="000A705F">
        <w:t xml:space="preserve">. Ihre Arbeiten wurden </w:t>
      </w:r>
      <w:r w:rsidRPr="000A705F">
        <w:lastRenderedPageBreak/>
        <w:t xml:space="preserve">international ausgestellt und sind in bedeutenden öffentlichen und privaten Sammlungen vertreten. Seit 2021 arbeitet </w:t>
      </w:r>
      <w:proofErr w:type="spellStart"/>
      <w:r>
        <w:t>dey</w:t>
      </w:r>
      <w:proofErr w:type="spellEnd"/>
      <w:r w:rsidRPr="000A705F">
        <w:t xml:space="preserve"> unter dem Namen </w:t>
      </w:r>
      <w:proofErr w:type="spellStart"/>
      <w:r w:rsidRPr="000A705F">
        <w:t>Zeic</w:t>
      </w:r>
      <w:proofErr w:type="spellEnd"/>
      <w:r w:rsidRPr="000A705F">
        <w:t>.</w:t>
      </w:r>
    </w:p>
    <w:p w14:paraId="4FCDA839" w14:textId="77777777" w:rsidR="00B87E16" w:rsidRPr="007D7783" w:rsidRDefault="00B87E16" w:rsidP="00B87E16">
      <w:pPr>
        <w:rPr>
          <w:b/>
          <w:bCs/>
        </w:rPr>
      </w:pPr>
      <w:r w:rsidRPr="007D7783">
        <w:rPr>
          <w:b/>
          <w:bCs/>
        </w:rPr>
        <w:t>Pille-Riin Jaik</w:t>
      </w:r>
    </w:p>
    <w:p w14:paraId="6E6271CB" w14:textId="77B3BFEF" w:rsidR="007D7783" w:rsidRDefault="007D7783" w:rsidP="00B87E16">
      <w:r w:rsidRPr="007D7783">
        <w:t>Pille-Riin Jaik (</w:t>
      </w:r>
      <w:r>
        <w:t>*</w:t>
      </w:r>
      <w:r w:rsidRPr="007D7783">
        <w:t>1991, Tallinn) ist eine in Wien lebende interdisziplinäre Künstlerin. Sie arbeitet mit Video, Performance, Klang und textilen sowie skulpturalen Formen. Jaik studierte Fotografie an der Estnischen Akademie der Künste und Kunst und Digitale Medien an der Akademie der bildenden Künste Wien, wo sie derzeit im PhD-in-Practice-Programm forscht. Ihre Arbeiten wurden international in Ausstellungen und auf Filmfestivals gezeigt. In ihrer künstlerischen Praxis untersucht sie poetische und politische Formen des Storytellings, ökofeministische Perspektiven sowie das Verhältnis von Landschaft, Materialität und Macht.</w:t>
      </w:r>
    </w:p>
    <w:p w14:paraId="747F45AF" w14:textId="77777777" w:rsidR="00B87E16" w:rsidRPr="007D7783" w:rsidRDefault="00B87E16" w:rsidP="00B87E16">
      <w:pPr>
        <w:rPr>
          <w:b/>
          <w:bCs/>
        </w:rPr>
      </w:pPr>
      <w:r w:rsidRPr="007D7783">
        <w:rPr>
          <w:b/>
          <w:bCs/>
        </w:rPr>
        <w:t xml:space="preserve">Zula </w:t>
      </w:r>
      <w:proofErr w:type="spellStart"/>
      <w:r w:rsidRPr="007D7783">
        <w:rPr>
          <w:b/>
          <w:bCs/>
        </w:rPr>
        <w:t>Tuvshinbat</w:t>
      </w:r>
      <w:proofErr w:type="spellEnd"/>
      <w:r w:rsidRPr="007D7783">
        <w:rPr>
          <w:b/>
          <w:bCs/>
        </w:rPr>
        <w:t xml:space="preserve"> </w:t>
      </w:r>
    </w:p>
    <w:p w14:paraId="780DB70E" w14:textId="12070554" w:rsidR="007D7783" w:rsidRDefault="007D7783" w:rsidP="00B87E16">
      <w:r w:rsidRPr="007D7783">
        <w:t xml:space="preserve">Zula </w:t>
      </w:r>
      <w:proofErr w:type="spellStart"/>
      <w:r w:rsidRPr="007D7783">
        <w:t>Tuvshinbat</w:t>
      </w:r>
      <w:proofErr w:type="spellEnd"/>
      <w:r w:rsidRPr="007D7783">
        <w:t xml:space="preserve"> (</w:t>
      </w:r>
      <w:r>
        <w:t>*</w:t>
      </w:r>
      <w:r w:rsidRPr="007D7783">
        <w:t xml:space="preserve">1988, Ulaanbaatar) ist eine in Wien lebende Künstlerin. Sie studiert kontextuelle Malerei an der Akademie der bildenden Künste Wien und hat zuvor eine Ausbildung in Mode und Schneiderei absolviert. In ihrer Arbeit mit </w:t>
      </w:r>
      <w:proofErr w:type="spellStart"/>
      <w:r w:rsidRPr="007D7783">
        <w:t>Tufting</w:t>
      </w:r>
      <w:proofErr w:type="spellEnd"/>
      <w:r w:rsidRPr="007D7783">
        <w:t xml:space="preserve"> und Soft </w:t>
      </w:r>
      <w:proofErr w:type="spellStart"/>
      <w:r w:rsidRPr="007D7783">
        <w:t>Sculpture</w:t>
      </w:r>
      <w:proofErr w:type="spellEnd"/>
      <w:r w:rsidRPr="007D7783">
        <w:t xml:space="preserve"> setzt sie sich mit der veränderten Wahrnehmung von Körpern, Geschlecht und Sexualität im digitalen Zeitalter auseinander.</w:t>
      </w:r>
    </w:p>
    <w:p w14:paraId="540D50BF" w14:textId="1FBB6E32" w:rsidR="00B87E16" w:rsidRPr="0082177E" w:rsidRDefault="00B87E16" w:rsidP="00B87E16">
      <w:pPr>
        <w:rPr>
          <w:b/>
          <w:bCs/>
        </w:rPr>
      </w:pPr>
      <w:r w:rsidRPr="0082177E">
        <w:rPr>
          <w:b/>
          <w:bCs/>
        </w:rPr>
        <w:t>Michał Rutz</w:t>
      </w:r>
    </w:p>
    <w:p w14:paraId="5A897F2B" w14:textId="57DA1AA6" w:rsidR="00B87E16" w:rsidRDefault="0082177E">
      <w:r w:rsidRPr="0082177E">
        <w:t>Michał</w:t>
      </w:r>
      <w:r w:rsidRPr="0082177E">
        <w:rPr>
          <w:b/>
          <w:bCs/>
        </w:rPr>
        <w:t xml:space="preserve"> </w:t>
      </w:r>
      <w:r w:rsidRPr="0082177E">
        <w:t xml:space="preserve">Rutz ist </w:t>
      </w:r>
      <w:r>
        <w:t xml:space="preserve">Künstler und </w:t>
      </w:r>
      <w:r w:rsidRPr="0082177E">
        <w:t xml:space="preserve">Kurator und arbeitet an der Schnittstelle von Spiritualität, </w:t>
      </w:r>
      <w:proofErr w:type="spellStart"/>
      <w:r w:rsidRPr="0082177E">
        <w:t>Queerness</w:t>
      </w:r>
      <w:proofErr w:type="spellEnd"/>
      <w:r w:rsidRPr="0082177E">
        <w:t xml:space="preserve"> und zeitgenössischer Kunst.</w:t>
      </w:r>
      <w:r w:rsidR="006F2C2C">
        <w:t xml:space="preserve"> Er studierte an der Akademie der Bildenden Künste Wien bei </w:t>
      </w:r>
      <w:r w:rsidR="006F2C2C" w:rsidRPr="006F2C2C">
        <w:t>Ashley Hans Scheirl</w:t>
      </w:r>
      <w:r w:rsidR="006F2C2C">
        <w:t xml:space="preserve">. </w:t>
      </w:r>
      <w:r w:rsidRPr="0082177E">
        <w:t>Seine Praxis hinterfragt religiöse Narrative und spirituelle Symbolsysteme aus einer kritischen, zugleich humorvollen Perspektive. Inspiriert von feministischer Theorie, Psychoanalyse und westlicher Esoterik untersucht Rutz alternative Formen von Glauben, Identität und Ritual. Seine Arbeit versteht sich als Einladung, normative Vorstellungen von Religion und Selbst zu dekonstruieren und hybride, widersprüchliche Denk- und Erfahrungsräume zu öffnen.</w:t>
      </w:r>
    </w:p>
    <w:sectPr w:rsidR="00B87E1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2DB2" w14:textId="77777777" w:rsidR="00F235FD" w:rsidRDefault="00F235FD" w:rsidP="00B87E16">
      <w:pPr>
        <w:spacing w:after="0" w:line="240" w:lineRule="auto"/>
      </w:pPr>
      <w:r>
        <w:separator/>
      </w:r>
    </w:p>
  </w:endnote>
  <w:endnote w:type="continuationSeparator" w:id="0">
    <w:p w14:paraId="4DC74884" w14:textId="77777777" w:rsidR="00F235FD" w:rsidRDefault="00F235FD" w:rsidP="00B8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7056" w14:textId="77777777" w:rsidR="00F235FD" w:rsidRDefault="00F235FD" w:rsidP="00B87E16">
      <w:pPr>
        <w:spacing w:after="0" w:line="240" w:lineRule="auto"/>
      </w:pPr>
      <w:r>
        <w:separator/>
      </w:r>
    </w:p>
  </w:footnote>
  <w:footnote w:type="continuationSeparator" w:id="0">
    <w:p w14:paraId="0B5467E6" w14:textId="77777777" w:rsidR="00F235FD" w:rsidRDefault="00F235FD" w:rsidP="00B87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FCAF" w14:textId="19D69CD5" w:rsidR="00B87E16" w:rsidRDefault="00B87E16">
    <w:pPr>
      <w:pStyle w:val="Kopfzeile"/>
    </w:pPr>
    <w:r>
      <w:rPr>
        <w:noProof/>
      </w:rPr>
      <w:drawing>
        <wp:anchor distT="0" distB="0" distL="114300" distR="114300" simplePos="0" relativeHeight="251659264" behindDoc="0" locked="0" layoutInCell="1" allowOverlap="1" wp14:anchorId="594B4A1B" wp14:editId="78F3A694">
          <wp:simplePos x="0" y="0"/>
          <wp:positionH relativeFrom="column">
            <wp:posOffset>4860200</wp:posOffset>
          </wp:positionH>
          <wp:positionV relativeFrom="paragraph">
            <wp:posOffset>-272596</wp:posOffset>
          </wp:positionV>
          <wp:extent cx="1499400" cy="772795"/>
          <wp:effectExtent l="0" t="0" r="5715" b="8255"/>
          <wp:wrapSquare wrapText="bothSides"/>
          <wp:docPr id="1280358965"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58965" name="Grafik 1" descr="Ein Bild, das Schrift, Grafiken, Logo, Text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t="24490" b="23970"/>
                  <a:stretch>
                    <a:fillRect/>
                  </a:stretch>
                </pic:blipFill>
                <pic:spPr bwMode="auto">
                  <a:xfrm>
                    <a:off x="0" y="0"/>
                    <a:ext cx="1499400" cy="77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F5"/>
    <w:rsid w:val="000A705F"/>
    <w:rsid w:val="001B4211"/>
    <w:rsid w:val="00256B83"/>
    <w:rsid w:val="00265F59"/>
    <w:rsid w:val="002B67FF"/>
    <w:rsid w:val="00394B4C"/>
    <w:rsid w:val="00457B0D"/>
    <w:rsid w:val="00654315"/>
    <w:rsid w:val="006F2C2C"/>
    <w:rsid w:val="007D7783"/>
    <w:rsid w:val="0082177E"/>
    <w:rsid w:val="00850041"/>
    <w:rsid w:val="00850344"/>
    <w:rsid w:val="009B2E9B"/>
    <w:rsid w:val="00A23571"/>
    <w:rsid w:val="00B87E16"/>
    <w:rsid w:val="00E208F5"/>
    <w:rsid w:val="00F235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ECFA"/>
  <w15:chartTrackingRefBased/>
  <w15:docId w15:val="{3F9A4FDF-E1A3-4372-AAC8-2504DA63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0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0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08F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08F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08F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08F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08F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08F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08F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08F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08F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08F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08F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08F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08F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08F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08F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08F5"/>
    <w:rPr>
      <w:rFonts w:eastAsiaTheme="majorEastAsia" w:cstheme="majorBidi"/>
      <w:color w:val="272727" w:themeColor="text1" w:themeTint="D8"/>
    </w:rPr>
  </w:style>
  <w:style w:type="paragraph" w:styleId="Titel">
    <w:name w:val="Title"/>
    <w:basedOn w:val="Standard"/>
    <w:next w:val="Standard"/>
    <w:link w:val="TitelZchn"/>
    <w:uiPriority w:val="10"/>
    <w:qFormat/>
    <w:rsid w:val="00E20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08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08F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08F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08F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08F5"/>
    <w:rPr>
      <w:i/>
      <w:iCs/>
      <w:color w:val="404040" w:themeColor="text1" w:themeTint="BF"/>
    </w:rPr>
  </w:style>
  <w:style w:type="paragraph" w:styleId="Listenabsatz">
    <w:name w:val="List Paragraph"/>
    <w:basedOn w:val="Standard"/>
    <w:uiPriority w:val="34"/>
    <w:qFormat/>
    <w:rsid w:val="00E208F5"/>
    <w:pPr>
      <w:ind w:left="720"/>
      <w:contextualSpacing/>
    </w:pPr>
  </w:style>
  <w:style w:type="character" w:styleId="IntensiveHervorhebung">
    <w:name w:val="Intense Emphasis"/>
    <w:basedOn w:val="Absatz-Standardschriftart"/>
    <w:uiPriority w:val="21"/>
    <w:qFormat/>
    <w:rsid w:val="00E208F5"/>
    <w:rPr>
      <w:i/>
      <w:iCs/>
      <w:color w:val="0F4761" w:themeColor="accent1" w:themeShade="BF"/>
    </w:rPr>
  </w:style>
  <w:style w:type="paragraph" w:styleId="IntensivesZitat">
    <w:name w:val="Intense Quote"/>
    <w:basedOn w:val="Standard"/>
    <w:next w:val="Standard"/>
    <w:link w:val="IntensivesZitatZchn"/>
    <w:uiPriority w:val="30"/>
    <w:qFormat/>
    <w:rsid w:val="00E20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08F5"/>
    <w:rPr>
      <w:i/>
      <w:iCs/>
      <w:color w:val="0F4761" w:themeColor="accent1" w:themeShade="BF"/>
    </w:rPr>
  </w:style>
  <w:style w:type="character" w:styleId="IntensiverVerweis">
    <w:name w:val="Intense Reference"/>
    <w:basedOn w:val="Absatz-Standardschriftart"/>
    <w:uiPriority w:val="32"/>
    <w:qFormat/>
    <w:rsid w:val="00E208F5"/>
    <w:rPr>
      <w:b/>
      <w:bCs/>
      <w:smallCaps/>
      <w:color w:val="0F4761" w:themeColor="accent1" w:themeShade="BF"/>
      <w:spacing w:val="5"/>
    </w:rPr>
  </w:style>
  <w:style w:type="paragraph" w:styleId="Kopfzeile">
    <w:name w:val="header"/>
    <w:basedOn w:val="Standard"/>
    <w:link w:val="KopfzeileZchn"/>
    <w:uiPriority w:val="99"/>
    <w:unhideWhenUsed/>
    <w:rsid w:val="00B87E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7E16"/>
  </w:style>
  <w:style w:type="paragraph" w:styleId="Fuzeile">
    <w:name w:val="footer"/>
    <w:basedOn w:val="Standard"/>
    <w:link w:val="FuzeileZchn"/>
    <w:uiPriority w:val="99"/>
    <w:unhideWhenUsed/>
    <w:rsid w:val="00B87E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7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4437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 Zhuk</dc:creator>
  <cp:keywords/>
  <dc:description/>
  <cp:lastModifiedBy>StudentIn</cp:lastModifiedBy>
  <cp:revision>4</cp:revision>
  <dcterms:created xsi:type="dcterms:W3CDTF">2026-02-03T19:24:00Z</dcterms:created>
  <dcterms:modified xsi:type="dcterms:W3CDTF">2026-02-05T18:52:00Z</dcterms:modified>
</cp:coreProperties>
</file>